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Außenluftklappe AUM 4000</w:t>
      </w:r>
    </w:p>
    <w:p>
      <w:pPr/>
      <w:r>
        <w:rPr>
          <w:rFonts w:ascii="Arial" w:hAnsi="Arial" w:eastAsia="Arial" w:cs="Arial"/>
          <w:sz w:val="24"/>
          <w:szCs w:val="24"/>
        </w:rPr>
        <w:t xml:space="preserve">Motorische Absperrklappe für Reco-Boxx Modellreihe ZX. Werkseitig an die Reco-Boxx montiert, elektrisch angeschlossen und in Gerätesoftware programmiert. Integrierte Anlaufverzögerung der Ventilatoren beim Öffnen der Klappen sowie verzögertes Schließen der Klappen erst nach Stopp der Ventilatoren. Bei Stillstand der Anlage wird somit Zugluft durch Antrieb verhindert. Der Rahmen und die strömungsgünstig geformten und dicht schließenden Lamellen bestehen aus verzinktem Stahlblech mit Dichtung. Die Lamellen wirken über außenliegende Kunststoff-Zahnräder.</w:t>
      </w:r>
    </w:p>
    <w:p>
      <w:pPr/>
      <w:r>
        <w:rPr>
          <w:rFonts w:ascii="Arial" w:hAnsi="Arial" w:eastAsia="Arial" w:cs="Arial"/>
          <w:sz w:val="24"/>
          <w:szCs w:val="24"/>
        </w:rPr>
        <w:t xml:space="preserve">Die Absperrklappen müssen zwingend in Verbindung mit der Reco-Boxx bestellt werden, eine nachträgliche Montage ist nicht vorgesehen.</w:t>
      </w:r>
    </w:p>
    <w:p/>
    <w:p>
      <w:pPr/>
      <w:r>
        <w:rPr>
          <w:rFonts w:ascii="Arial" w:hAnsi="Arial" w:eastAsia="Arial" w:cs="Arial"/>
          <w:sz w:val="24"/>
          <w:szCs w:val="24"/>
        </w:rPr>
        <w:t xml:space="preserve">Position: Außenluftansaugstutzen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AUM 4000</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Außenluft</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1.695 mm x 325 mm</w:t>
            </w:r>
          </w:p>
        </w:tc>
      </w:tr>
      <w:tr>
        <w:trPr/>
        <w:tc>
          <w:tcPr>
            <w:tcW w:w="3000" w:type="dxa"/>
          </w:tcPr>
          <w:p>
            <w:r>
              <w:rPr>
                <w:rFonts w:ascii="Arial" w:hAnsi="Arial" w:eastAsia="Arial" w:cs="Arial"/>
                <w:sz w:val="20"/>
                <w:szCs w:val="20"/>
              </w:rPr>
              <w:t xml:space="preserve">Länge:</w:t>
            </w:r>
          </w:p>
        </w:tc>
        <w:tc>
          <w:tcPr>
            <w:tcW w:w="3000" w:type="dxa"/>
          </w:tcPr>
          <w:p>
            <w:pPr>
              <w:jc w:val="right"/>
              <w:spacing w:before="0" w:after="0.1"/>
            </w:pPr>
            <w:r>
              <w:rPr>
                <w:rFonts w:ascii="Arial" w:hAnsi="Arial" w:eastAsia="Arial" w:cs="Arial"/>
                <w:sz w:val="20"/>
                <w:szCs w:val="20"/>
              </w:rPr>
              <w:t xml:space="preserve">130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4045314436264</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0043.0626</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AUM 4000 Außenluftklappe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2024-04-27T03:00:59+00:00</dcterms:created>
  <dcterms:modified xsi:type="dcterms:W3CDTF">2024-04-27T03:00:59+00:00</dcterms:modified>
</cp:coreProperties>
</file>

<file path=docProps/custom.xml><?xml version="1.0" encoding="utf-8"?>
<Properties xmlns="http://schemas.openxmlformats.org/officeDocument/2006/custom-properties" xmlns:vt="http://schemas.openxmlformats.org/officeDocument/2006/docPropsVTypes"/>
</file>